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48" w:rsidRDefault="00DE2E57">
      <w:r>
        <w:t>LAUC Meeting Minutes</w:t>
      </w:r>
    </w:p>
    <w:p w:rsidR="00DE2E57" w:rsidRDefault="00DE2E57">
      <w:r>
        <w:t>3/15/2017</w:t>
      </w:r>
    </w:p>
    <w:p w:rsidR="00DE2E57" w:rsidRDefault="00DE2E57">
      <w:r>
        <w:t>Start Time: 6:00pm</w:t>
      </w:r>
    </w:p>
    <w:p w:rsidR="00DE2E57" w:rsidRDefault="00DE2E57">
      <w:r>
        <w:t>End Time:</w:t>
      </w:r>
      <w:r w:rsidR="00A6486F">
        <w:t xml:space="preserve"> </w:t>
      </w:r>
      <w:r w:rsidR="009107E0">
        <w:t>7:45pm</w:t>
      </w:r>
    </w:p>
    <w:p w:rsidR="00DE2E57" w:rsidRPr="002C40E2" w:rsidRDefault="002C40E2">
      <w:pPr>
        <w:rPr>
          <w:i/>
        </w:rPr>
      </w:pPr>
      <w:r>
        <w:rPr>
          <w:i/>
          <w:highlight w:val="yellow"/>
        </w:rPr>
        <w:t xml:space="preserve">**LAUC </w:t>
      </w:r>
      <w:r w:rsidRPr="002C40E2">
        <w:rPr>
          <w:i/>
          <w:highlight w:val="yellow"/>
        </w:rPr>
        <w:t xml:space="preserve">Endorsements </w:t>
      </w:r>
      <w:r>
        <w:rPr>
          <w:i/>
          <w:highlight w:val="yellow"/>
        </w:rPr>
        <w:t>for UPUA candidates are highlighted**</w:t>
      </w:r>
    </w:p>
    <w:p w:rsidR="00DE2E57" w:rsidRPr="00A6486F" w:rsidRDefault="00A6486F">
      <w:pPr>
        <w:rPr>
          <w:u w:val="single"/>
        </w:rPr>
      </w:pPr>
      <w:r w:rsidRPr="00A6486F">
        <w:rPr>
          <w:u w:val="single"/>
        </w:rPr>
        <w:t xml:space="preserve">LAUC </w:t>
      </w:r>
      <w:r w:rsidR="00DE2E57" w:rsidRPr="00A6486F">
        <w:rPr>
          <w:u w:val="single"/>
        </w:rPr>
        <w:t>Announcements:</w:t>
      </w:r>
    </w:p>
    <w:p w:rsidR="00A6486F" w:rsidRDefault="00DE2E57" w:rsidP="00DE2E57">
      <w:pPr>
        <w:pStyle w:val="ListParagraph"/>
        <w:numPr>
          <w:ilvl w:val="0"/>
          <w:numId w:val="1"/>
        </w:numPr>
      </w:pPr>
      <w:r>
        <w:t>Wal</w:t>
      </w:r>
      <w:r w:rsidR="008166D3">
        <w:t>l S</w:t>
      </w:r>
      <w:r w:rsidR="00A6486F">
        <w:t xml:space="preserve">treet Bootcamp II </w:t>
      </w:r>
      <w:proofErr w:type="spellStart"/>
      <w:r w:rsidR="00A6486F">
        <w:t>Infosession</w:t>
      </w:r>
    </w:p>
    <w:p w:rsidR="00DE2E57" w:rsidRDefault="00DE2E57" w:rsidP="00A6486F">
      <w:pPr>
        <w:pStyle w:val="ListParagraph"/>
        <w:numPr>
          <w:ilvl w:val="1"/>
          <w:numId w:val="1"/>
        </w:numPr>
      </w:pPr>
      <w:proofErr w:type="spellEnd"/>
      <w:r>
        <w:t>March 16, 6pm, 110 Business Building</w:t>
      </w:r>
    </w:p>
    <w:p w:rsidR="00DE2E57" w:rsidRDefault="00DE2E57" w:rsidP="00DE2E57">
      <w:pPr>
        <w:pStyle w:val="ListParagraph"/>
        <w:numPr>
          <w:ilvl w:val="0"/>
          <w:numId w:val="1"/>
        </w:numPr>
      </w:pPr>
      <w:r>
        <w:t>Chapel Exec Internship program</w:t>
      </w:r>
    </w:p>
    <w:p w:rsidR="00DE2E57" w:rsidRDefault="00DE2E57" w:rsidP="00DE2E57">
      <w:pPr>
        <w:pStyle w:val="ListParagraph"/>
        <w:numPr>
          <w:ilvl w:val="0"/>
          <w:numId w:val="1"/>
        </w:numPr>
      </w:pPr>
      <w:r>
        <w:t>Lunch and Learn with Employers</w:t>
      </w:r>
    </w:p>
    <w:p w:rsidR="00DE2E57" w:rsidRDefault="00DE2E57" w:rsidP="00DE2E57">
      <w:pPr>
        <w:pStyle w:val="ListParagraph"/>
        <w:numPr>
          <w:ilvl w:val="1"/>
          <w:numId w:val="1"/>
        </w:numPr>
      </w:pPr>
      <w:r>
        <w:t>April 6</w:t>
      </w:r>
      <w:r w:rsidRPr="00DE2E57">
        <w:rPr>
          <w:vertAlign w:val="superscript"/>
        </w:rPr>
        <w:t>th</w:t>
      </w:r>
      <w:r>
        <w:t xml:space="preserve"> at 12:15pm</w:t>
      </w:r>
    </w:p>
    <w:p w:rsidR="00DE2E57" w:rsidRDefault="00042626" w:rsidP="00DE2E57">
      <w:r>
        <w:t>UPUA Endorsement Presentations</w:t>
      </w:r>
      <w:r w:rsidR="00DE2E57">
        <w:t>:</w:t>
      </w:r>
    </w:p>
    <w:p w:rsidR="006B2CF9" w:rsidRPr="006B2CF9" w:rsidRDefault="006B2CF9" w:rsidP="00DE2E57">
      <w:pPr>
        <w:rPr>
          <w:i/>
        </w:rPr>
      </w:pPr>
      <w:r w:rsidRPr="006B2CF9">
        <w:rPr>
          <w:i/>
        </w:rPr>
        <w:t>President and Vice President:</w:t>
      </w:r>
    </w:p>
    <w:p w:rsidR="00DE2E57" w:rsidRDefault="00DE2E57" w:rsidP="00DE2E57">
      <w:pPr>
        <w:pStyle w:val="ListParagraph"/>
        <w:numPr>
          <w:ilvl w:val="0"/>
          <w:numId w:val="2"/>
        </w:numPr>
      </w:pPr>
      <w:r w:rsidRPr="002C40E2">
        <w:t>Jordan Shockley</w:t>
      </w:r>
      <w:r>
        <w:t xml:space="preserve"> Campaign: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Katie Jordan-Pres, Alex Shockley-VP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Creation of an Outreach Committee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 xml:space="preserve">Inclusion of World in </w:t>
      </w:r>
      <w:proofErr w:type="spellStart"/>
      <w:r>
        <w:t>Convo</w:t>
      </w:r>
      <w:proofErr w:type="spellEnd"/>
      <w:r>
        <w:t>. As Requirement for students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ADA Compliance and Wheelchair Accessibility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Textbook Grace Period during add/drop period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Expansion of policy on overload conflict exams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Est. of First Year Grade Forgiveness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Utilizing Open Ed Resources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Charging Stations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Enhancement of Library Study Spaces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Free Resume Printing in the Copy Central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Students as a protected class in the borough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Election day accessibility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 xml:space="preserve">Student-liaison to the </w:t>
      </w:r>
      <w:proofErr w:type="spellStart"/>
      <w:r>
        <w:t>penn</w:t>
      </w:r>
      <w:proofErr w:type="spellEnd"/>
      <w:r>
        <w:t xml:space="preserve"> state Grassroots Network Increasing Leg. Outreach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Big10 Collab for improvements to the higher education act</w:t>
      </w:r>
    </w:p>
    <w:p w:rsidR="00DE2E57" w:rsidRDefault="00DE2E57" w:rsidP="00DE2E57">
      <w:pPr>
        <w:pStyle w:val="ListParagraph"/>
        <w:numPr>
          <w:ilvl w:val="1"/>
          <w:numId w:val="2"/>
        </w:numPr>
      </w:pPr>
      <w:r>
        <w:t>Increased protection of medical amnesty, student-friendliness and services from ASA, Financial Literacy, and Refrigeration Services for Lions Pantry</w:t>
      </w:r>
    </w:p>
    <w:p w:rsidR="00042626" w:rsidRPr="00072735" w:rsidRDefault="00042626" w:rsidP="00042626">
      <w:pPr>
        <w:pStyle w:val="ListParagraph"/>
        <w:numPr>
          <w:ilvl w:val="0"/>
          <w:numId w:val="2"/>
        </w:numPr>
        <w:rPr>
          <w:highlight w:val="yellow"/>
        </w:rPr>
      </w:pPr>
      <w:r w:rsidRPr="00072735">
        <w:rPr>
          <w:highlight w:val="yellow"/>
        </w:rPr>
        <w:t>Sammy and Jorge Campaign</w:t>
      </w:r>
    </w:p>
    <w:p w:rsidR="00042626" w:rsidRPr="002C40E2" w:rsidRDefault="00042626" w:rsidP="00042626">
      <w:pPr>
        <w:pStyle w:val="ListParagraph"/>
        <w:numPr>
          <w:ilvl w:val="1"/>
          <w:numId w:val="2"/>
        </w:numPr>
      </w:pPr>
      <w:r w:rsidRPr="002C40E2">
        <w:t>Experience: Association of Big10 Students; Academic Affairs; Vice chair of Student Life Committee; Exec Board of Latino Caucus</w:t>
      </w:r>
    </w:p>
    <w:p w:rsidR="00913C7A" w:rsidRPr="002C40E2" w:rsidRDefault="00913C7A" w:rsidP="00913C7A">
      <w:pPr>
        <w:pStyle w:val="ListParagraph"/>
        <w:ind w:left="1440"/>
      </w:pPr>
    </w:p>
    <w:p w:rsidR="0057008E" w:rsidRPr="002C40E2" w:rsidRDefault="0057008E" w:rsidP="00042626">
      <w:pPr>
        <w:pStyle w:val="ListParagraph"/>
        <w:numPr>
          <w:ilvl w:val="1"/>
          <w:numId w:val="2"/>
        </w:numPr>
      </w:pPr>
      <w:r w:rsidRPr="002C40E2">
        <w:t>Textbook Affordability: Utilizing ABTS resources and establish big 10 network and textbook sharing among all of the schools</w:t>
      </w:r>
    </w:p>
    <w:p w:rsidR="0057008E" w:rsidRPr="002C40E2" w:rsidRDefault="0057008E" w:rsidP="00042626">
      <w:pPr>
        <w:pStyle w:val="ListParagraph"/>
        <w:numPr>
          <w:ilvl w:val="1"/>
          <w:numId w:val="2"/>
        </w:numPr>
      </w:pPr>
      <w:r w:rsidRPr="002C40E2">
        <w:t>International House (Ohio State): Residence hall promotes other cultures, makes more safe</w:t>
      </w:r>
    </w:p>
    <w:p w:rsidR="0057008E" w:rsidRPr="002C40E2" w:rsidRDefault="0057008E" w:rsidP="00042626">
      <w:pPr>
        <w:pStyle w:val="ListParagraph"/>
        <w:numPr>
          <w:ilvl w:val="1"/>
          <w:numId w:val="2"/>
        </w:numPr>
      </w:pPr>
      <w:r w:rsidRPr="002C40E2">
        <w:lastRenderedPageBreak/>
        <w:t>Facilities: Creation of Penn State app</w:t>
      </w:r>
    </w:p>
    <w:p w:rsidR="0057008E" w:rsidRPr="002C40E2" w:rsidRDefault="0057008E" w:rsidP="00042626">
      <w:pPr>
        <w:pStyle w:val="ListParagraph"/>
        <w:numPr>
          <w:ilvl w:val="1"/>
          <w:numId w:val="2"/>
        </w:numPr>
      </w:pPr>
      <w:r w:rsidRPr="002C40E2">
        <w:t>Off Campus Safety and being proactive; off campus and on campus included in the alert system</w:t>
      </w:r>
    </w:p>
    <w:p w:rsidR="0057008E" w:rsidRPr="002C40E2" w:rsidRDefault="0057008E" w:rsidP="00042626">
      <w:pPr>
        <w:pStyle w:val="ListParagraph"/>
        <w:numPr>
          <w:ilvl w:val="1"/>
          <w:numId w:val="2"/>
        </w:numPr>
      </w:pPr>
      <w:r w:rsidRPr="002C40E2">
        <w:t>Tom Wolf; Capital Day for Gov. Affairs</w:t>
      </w:r>
    </w:p>
    <w:p w:rsidR="006B2CF9" w:rsidRPr="006B2CF9" w:rsidRDefault="00035B57" w:rsidP="006B2CF9">
      <w:pPr>
        <w:rPr>
          <w:i/>
        </w:rPr>
      </w:pPr>
      <w:r w:rsidRPr="006B2CF9">
        <w:rPr>
          <w:i/>
        </w:rPr>
        <w:t xml:space="preserve">At Large Rep: </w:t>
      </w:r>
    </w:p>
    <w:p w:rsidR="00035B57" w:rsidRPr="001B263E" w:rsidRDefault="00035B57" w:rsidP="00035B57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1B263E">
        <w:rPr>
          <w:b/>
          <w:highlight w:val="yellow"/>
        </w:rPr>
        <w:t xml:space="preserve">Andrew </w:t>
      </w:r>
      <w:proofErr w:type="spellStart"/>
      <w:r w:rsidRPr="001B263E">
        <w:rPr>
          <w:b/>
          <w:highlight w:val="yellow"/>
        </w:rPr>
        <w:t>Uhring</w:t>
      </w:r>
      <w:proofErr w:type="spellEnd"/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Junior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Chief of Staff of College Dems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 xml:space="preserve">Deputy </w:t>
      </w:r>
      <w:proofErr w:type="spellStart"/>
      <w:r>
        <w:t>Comm</w:t>
      </w:r>
      <w:proofErr w:type="spellEnd"/>
      <w:r>
        <w:t xml:space="preserve"> Director 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College Dems of America</w:t>
      </w:r>
    </w:p>
    <w:p w:rsidR="00913C7A" w:rsidRDefault="00913C7A" w:rsidP="00913C7A">
      <w:pPr>
        <w:pStyle w:val="ListParagraph"/>
        <w:ind w:left="1440"/>
      </w:pP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Higher state appropriations</w:t>
      </w:r>
    </w:p>
    <w:p w:rsidR="00035B57" w:rsidRDefault="00035B57" w:rsidP="00035B57">
      <w:pPr>
        <w:pStyle w:val="ListParagraph"/>
        <w:numPr>
          <w:ilvl w:val="2"/>
          <w:numId w:val="2"/>
        </w:numPr>
      </w:pPr>
      <w:r>
        <w:t>Capital Day lobbying for state appropriations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Lower tuitions for in-state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Increase student Civic Engagement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Gender Neutral Housing</w:t>
      </w:r>
    </w:p>
    <w:p w:rsidR="00035B57" w:rsidRPr="002C40E2" w:rsidRDefault="00035B57" w:rsidP="00035B57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>Spencer Davis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Freshman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Freshman Council</w:t>
      </w:r>
    </w:p>
    <w:p w:rsidR="00035B57" w:rsidRDefault="00035B57" w:rsidP="00035B57">
      <w:pPr>
        <w:pStyle w:val="ListParagraph"/>
        <w:numPr>
          <w:ilvl w:val="1"/>
          <w:numId w:val="2"/>
        </w:numPr>
      </w:pPr>
      <w:r>
        <w:t>Internship at API</w:t>
      </w:r>
    </w:p>
    <w:p w:rsidR="00913C7A" w:rsidRDefault="00913C7A" w:rsidP="00913C7A">
      <w:pPr>
        <w:pStyle w:val="ListParagraph"/>
        <w:ind w:left="1440"/>
      </w:pPr>
    </w:p>
    <w:p w:rsidR="00035B57" w:rsidRDefault="00035B57" w:rsidP="00035B57">
      <w:pPr>
        <w:pStyle w:val="ListParagraph"/>
        <w:numPr>
          <w:ilvl w:val="1"/>
          <w:numId w:val="2"/>
        </w:numPr>
      </w:pPr>
      <w:proofErr w:type="spellStart"/>
      <w:r>
        <w:t>Lionpath</w:t>
      </w:r>
      <w:proofErr w:type="spellEnd"/>
    </w:p>
    <w:p w:rsidR="00035B57" w:rsidRDefault="006B2CF9" w:rsidP="006B2CF9">
      <w:pPr>
        <w:pStyle w:val="ListParagraph"/>
        <w:numPr>
          <w:ilvl w:val="1"/>
          <w:numId w:val="2"/>
        </w:numPr>
      </w:pPr>
      <w:r>
        <w:t>Laptop Charger rentals</w:t>
      </w:r>
    </w:p>
    <w:p w:rsidR="006B2CF9" w:rsidRPr="00A6486F" w:rsidRDefault="006B2CF9" w:rsidP="006B2CF9">
      <w:pPr>
        <w:pStyle w:val="ListParagraph"/>
        <w:numPr>
          <w:ilvl w:val="0"/>
          <w:numId w:val="2"/>
        </w:numPr>
        <w:rPr>
          <w:b/>
        </w:rPr>
      </w:pPr>
      <w:r w:rsidRPr="00A6486F">
        <w:rPr>
          <w:b/>
        </w:rPr>
        <w:t>Tom Bibi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LA College</w:t>
      </w:r>
    </w:p>
    <w:p w:rsidR="00913C7A" w:rsidRDefault="00913C7A" w:rsidP="00913C7A">
      <w:pPr>
        <w:pStyle w:val="ListParagraph"/>
        <w:ind w:left="1440"/>
      </w:pP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Academic Affairs and Gen Ed Reform office (5 new Gen Ed classes)</w:t>
      </w:r>
    </w:p>
    <w:p w:rsidR="006B2CF9" w:rsidRDefault="006B2CF9" w:rsidP="006B2CF9">
      <w:pPr>
        <w:pStyle w:val="ListParagraph"/>
        <w:numPr>
          <w:ilvl w:val="2"/>
          <w:numId w:val="2"/>
        </w:numPr>
      </w:pPr>
      <w:r>
        <w:t>Class for State and Local laws in PA</w:t>
      </w:r>
    </w:p>
    <w:p w:rsidR="006B2CF9" w:rsidRDefault="006B2CF9" w:rsidP="006B2CF9">
      <w:pPr>
        <w:pStyle w:val="ListParagraph"/>
        <w:numPr>
          <w:ilvl w:val="2"/>
          <w:numId w:val="2"/>
        </w:numPr>
      </w:pPr>
      <w:r>
        <w:t>GA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Civic Engagement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Gov. Affairs committee for borough candidates and Meet the Candidates</w:t>
      </w:r>
    </w:p>
    <w:p w:rsidR="006B2CF9" w:rsidRPr="002C40E2" w:rsidRDefault="006B2CF9" w:rsidP="006B2CF9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>Robert Greggs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Freshman</w:t>
      </w:r>
    </w:p>
    <w:p w:rsidR="00913C7A" w:rsidRDefault="006B2CF9" w:rsidP="00913C7A">
      <w:pPr>
        <w:pStyle w:val="ListParagraph"/>
        <w:numPr>
          <w:ilvl w:val="1"/>
          <w:numId w:val="2"/>
        </w:numPr>
      </w:pPr>
      <w:r>
        <w:t>LA College, double major in French and Bus Management</w:t>
      </w:r>
    </w:p>
    <w:p w:rsidR="00913C7A" w:rsidRDefault="00913C7A" w:rsidP="00913C7A">
      <w:pPr>
        <w:pStyle w:val="ListParagraph"/>
        <w:ind w:left="1440"/>
      </w:pPr>
    </w:p>
    <w:p w:rsidR="006B2CF9" w:rsidRDefault="006B2CF9" w:rsidP="00913C7A">
      <w:pPr>
        <w:pStyle w:val="ListParagraph"/>
        <w:numPr>
          <w:ilvl w:val="1"/>
          <w:numId w:val="2"/>
        </w:numPr>
      </w:pPr>
      <w:r>
        <w:t>Student Poverty: Exposure for Project CARE and Lions Pantry. Expansions.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Organizational Efficiency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Improved and Continued legislative outreach: resolutions passed and followed through with actions and letters.</w:t>
      </w:r>
    </w:p>
    <w:p w:rsidR="006B2CF9" w:rsidRDefault="006B2CF9" w:rsidP="006B2CF9">
      <w:pPr>
        <w:pStyle w:val="ListParagraph"/>
        <w:numPr>
          <w:ilvl w:val="1"/>
          <w:numId w:val="2"/>
        </w:numPr>
      </w:pPr>
      <w:r>
        <w:t>Establish relationships</w:t>
      </w:r>
    </w:p>
    <w:p w:rsidR="00913C7A" w:rsidRPr="002C40E2" w:rsidRDefault="00913C7A" w:rsidP="00913C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>Isaac Will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Sophomore, LA College (</w:t>
      </w:r>
      <w:proofErr w:type="spellStart"/>
      <w:r>
        <w:t>Poli</w:t>
      </w:r>
      <w:proofErr w:type="spellEnd"/>
      <w:r>
        <w:t xml:space="preserve"> Sci)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UPUA: Vice chair of Gov. Affairs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lastRenderedPageBreak/>
        <w:t>Liaison for Gov. of Sch.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Improving campus safety within Gov. Affairs Committee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Student bill of rights for student tenants and rights with respect to apartments and landlords</w:t>
      </w:r>
    </w:p>
    <w:p w:rsidR="00913C7A" w:rsidRDefault="00913C7A" w:rsidP="00913C7A">
      <w:pPr>
        <w:pStyle w:val="ListParagraph"/>
        <w:numPr>
          <w:ilvl w:val="1"/>
          <w:numId w:val="2"/>
        </w:numPr>
      </w:pP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Campus safety, gov. relations and outreach.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Emergency safety and active shooter management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Student orientation program including emergency management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Legislative outreach: reaching out to the borough (increasing alleyway lighting, ensuring student rights for landlords), State level (PA state related students; coordinated voices and reach out to legislators, state appropriations), Federal government (Big10 schools).</w:t>
      </w:r>
    </w:p>
    <w:p w:rsidR="00913C7A" w:rsidRPr="002C40E2" w:rsidRDefault="00913C7A" w:rsidP="00913C7A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>Brad Edwards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 xml:space="preserve">Freshman; LA College- </w:t>
      </w:r>
      <w:proofErr w:type="spellStart"/>
      <w:r>
        <w:t>Poli</w:t>
      </w:r>
      <w:proofErr w:type="spellEnd"/>
      <w:r>
        <w:t xml:space="preserve"> Sci and Econ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Freshman council for UPUA and facilities committee</w:t>
      </w:r>
    </w:p>
    <w:p w:rsidR="00913C7A" w:rsidRDefault="00913C7A" w:rsidP="00913C7A">
      <w:pPr>
        <w:pStyle w:val="ListParagraph"/>
        <w:numPr>
          <w:ilvl w:val="1"/>
          <w:numId w:val="2"/>
        </w:numPr>
      </w:pPr>
      <w:r>
        <w:t>Building inclusive and diverse atmosphere at PSU</w:t>
      </w:r>
    </w:p>
    <w:p w:rsidR="00913C7A" w:rsidRDefault="00913C7A" w:rsidP="00913C7A">
      <w:pPr>
        <w:pStyle w:val="ListParagraph"/>
        <w:ind w:left="1440"/>
      </w:pPr>
    </w:p>
    <w:p w:rsidR="00A6486F" w:rsidRDefault="00913C7A" w:rsidP="00A6486F">
      <w:pPr>
        <w:pStyle w:val="ListParagraph"/>
        <w:numPr>
          <w:ilvl w:val="1"/>
          <w:numId w:val="2"/>
        </w:numPr>
      </w:pPr>
      <w:r>
        <w:t>CAPS services and easier access to the resources for emergencies and mental health</w:t>
      </w:r>
      <w:r w:rsidR="00A6486F">
        <w:t xml:space="preserve"> hotlines, hospitals</w:t>
      </w:r>
    </w:p>
    <w:p w:rsidR="00A6486F" w:rsidRDefault="00A6486F" w:rsidP="00A6486F">
      <w:pPr>
        <w:pStyle w:val="ListParagraph"/>
        <w:numPr>
          <w:ilvl w:val="1"/>
          <w:numId w:val="2"/>
        </w:numPr>
      </w:pPr>
      <w:proofErr w:type="spellStart"/>
      <w:r>
        <w:t>Wifi</w:t>
      </w:r>
      <w:proofErr w:type="spellEnd"/>
      <w:r>
        <w:t>-trouble resources and messaging services</w:t>
      </w:r>
    </w:p>
    <w:p w:rsidR="00A6486F" w:rsidRDefault="00A6486F" w:rsidP="00913C7A">
      <w:pPr>
        <w:pStyle w:val="ListParagraph"/>
        <w:numPr>
          <w:ilvl w:val="1"/>
          <w:numId w:val="2"/>
        </w:numPr>
      </w:pPr>
      <w:r>
        <w:t>Building a diverse and inclusive atmosphere on campus</w:t>
      </w:r>
    </w:p>
    <w:p w:rsidR="00A6486F" w:rsidRDefault="00A6486F" w:rsidP="00A6486F">
      <w:pPr>
        <w:pStyle w:val="ListParagraph"/>
        <w:numPr>
          <w:ilvl w:val="2"/>
          <w:numId w:val="2"/>
        </w:numPr>
      </w:pPr>
      <w:r>
        <w:t>Talking about increasing openness with diversity at the orientations, informed discussions</w:t>
      </w:r>
      <w:r w:rsidR="00007486">
        <w:t xml:space="preserve"> in the format of a deliberation</w:t>
      </w:r>
    </w:p>
    <w:p w:rsidR="009436BB" w:rsidRPr="002C40E2" w:rsidRDefault="009436BB" w:rsidP="009436BB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>Anthony Stem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 xml:space="preserve">LA College: </w:t>
      </w:r>
      <w:proofErr w:type="spellStart"/>
      <w:r>
        <w:t>Poli</w:t>
      </w:r>
      <w:proofErr w:type="spellEnd"/>
      <w:r>
        <w:t xml:space="preserve"> Sci and Music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Blue Band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proofErr w:type="spellStart"/>
      <w:r>
        <w:t>Scheyer</w:t>
      </w:r>
      <w:proofErr w:type="spellEnd"/>
      <w:r>
        <w:t xml:space="preserve"> Honors Globe</w:t>
      </w:r>
    </w:p>
    <w:p w:rsidR="009436BB" w:rsidRDefault="009436BB" w:rsidP="009436BB">
      <w:pPr>
        <w:pStyle w:val="ListParagraph"/>
        <w:ind w:left="1440"/>
      </w:pP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Improve access to quality healthcare, off-campus options: Expand access.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Add assistance for homeless students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Reduce cost meal plans and textbook network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New opportunities for Civic Engagement</w:t>
      </w:r>
    </w:p>
    <w:p w:rsidR="009436BB" w:rsidRDefault="009436BB" w:rsidP="009436BB">
      <w:pPr>
        <w:pStyle w:val="ListParagraph"/>
        <w:numPr>
          <w:ilvl w:val="2"/>
          <w:numId w:val="2"/>
        </w:numPr>
      </w:pPr>
      <w:r>
        <w:t>Local Engagement (Glenn Thompson, etc.)</w:t>
      </w:r>
    </w:p>
    <w:p w:rsidR="009436BB" w:rsidRDefault="009436BB" w:rsidP="009436BB">
      <w:pPr>
        <w:pStyle w:val="ListParagraph"/>
        <w:numPr>
          <w:ilvl w:val="2"/>
          <w:numId w:val="2"/>
        </w:numPr>
      </w:pPr>
      <w:r>
        <w:t>Extension for the great debate</w:t>
      </w:r>
    </w:p>
    <w:p w:rsidR="009436BB" w:rsidRDefault="009436BB" w:rsidP="009436BB">
      <w:pPr>
        <w:pStyle w:val="ListParagraph"/>
        <w:numPr>
          <w:ilvl w:val="2"/>
          <w:numId w:val="2"/>
        </w:numPr>
      </w:pPr>
      <w:r>
        <w:t>Local elections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 xml:space="preserve">Support for International Students, expand accessibility to </w:t>
      </w:r>
      <w:proofErr w:type="spellStart"/>
      <w:r>
        <w:t>intn’l</w:t>
      </w:r>
      <w:proofErr w:type="spellEnd"/>
      <w:r>
        <w:t>. Students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Targeted infrastructure funding/spending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Printing stations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>Exposure for student performers and the arts</w:t>
      </w:r>
    </w:p>
    <w:p w:rsidR="009436BB" w:rsidRDefault="009436BB" w:rsidP="009436BB">
      <w:pPr>
        <w:pStyle w:val="ListParagraph"/>
        <w:numPr>
          <w:ilvl w:val="1"/>
          <w:numId w:val="2"/>
        </w:numPr>
      </w:pPr>
      <w:r>
        <w:t xml:space="preserve">Facebook.com/votestem2017 </w:t>
      </w:r>
    </w:p>
    <w:p w:rsidR="00FE2D67" w:rsidRPr="002C40E2" w:rsidRDefault="009436BB" w:rsidP="00FE2D67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2C40E2">
        <w:rPr>
          <w:b/>
          <w:highlight w:val="yellow"/>
        </w:rPr>
        <w:t xml:space="preserve">Ben Cutler and </w:t>
      </w:r>
      <w:r w:rsidR="007C1C92" w:rsidRPr="002C40E2">
        <w:rPr>
          <w:b/>
          <w:highlight w:val="yellow"/>
        </w:rPr>
        <w:t xml:space="preserve">Tyler </w:t>
      </w:r>
      <w:r w:rsidRPr="002C40E2">
        <w:rPr>
          <w:b/>
          <w:highlight w:val="yellow"/>
        </w:rPr>
        <w:t>Akers</w:t>
      </w:r>
    </w:p>
    <w:p w:rsidR="009436BB" w:rsidRDefault="00FE2D67" w:rsidP="009436BB">
      <w:pPr>
        <w:pStyle w:val="ListParagraph"/>
        <w:numPr>
          <w:ilvl w:val="0"/>
          <w:numId w:val="3"/>
        </w:numPr>
      </w:pPr>
      <w:r>
        <w:t>Mini Series such as Vox for inclusion</w:t>
      </w:r>
    </w:p>
    <w:p w:rsidR="00FE2D67" w:rsidRDefault="00FE2D67" w:rsidP="009436BB">
      <w:pPr>
        <w:pStyle w:val="ListParagraph"/>
        <w:numPr>
          <w:ilvl w:val="0"/>
          <w:numId w:val="3"/>
        </w:numPr>
      </w:pPr>
      <w:r>
        <w:t>Allergy Free ice cream at the Creamery</w:t>
      </w:r>
    </w:p>
    <w:p w:rsidR="009436BB" w:rsidRDefault="00FE2D67" w:rsidP="009436BB">
      <w:pPr>
        <w:pStyle w:val="ListParagraph"/>
        <w:numPr>
          <w:ilvl w:val="0"/>
          <w:numId w:val="3"/>
        </w:numPr>
      </w:pPr>
      <w:r>
        <w:t>Expansion of Hub Resources</w:t>
      </w:r>
    </w:p>
    <w:p w:rsidR="00FE2D67" w:rsidRDefault="00FE2D67" w:rsidP="009436BB">
      <w:pPr>
        <w:pStyle w:val="ListParagraph"/>
        <w:numPr>
          <w:ilvl w:val="0"/>
          <w:numId w:val="3"/>
        </w:numPr>
      </w:pPr>
      <w:r>
        <w:t>Revamping Lion Pantry and refrigeration</w:t>
      </w:r>
    </w:p>
    <w:p w:rsidR="00FE2D67" w:rsidRDefault="00FE2D67" w:rsidP="009436BB">
      <w:pPr>
        <w:pStyle w:val="ListParagraph"/>
        <w:numPr>
          <w:ilvl w:val="0"/>
          <w:numId w:val="3"/>
        </w:numPr>
      </w:pPr>
      <w:r>
        <w:lastRenderedPageBreak/>
        <w:t>Charger rental system</w:t>
      </w:r>
    </w:p>
    <w:p w:rsidR="00FE2D67" w:rsidRDefault="00FE2D67" w:rsidP="009436BB">
      <w:pPr>
        <w:pStyle w:val="ListParagraph"/>
        <w:numPr>
          <w:ilvl w:val="0"/>
          <w:numId w:val="3"/>
        </w:numPr>
      </w:pPr>
      <w:r>
        <w:t>Advertisement opportunities with CATA</w:t>
      </w:r>
    </w:p>
    <w:p w:rsidR="00007486" w:rsidRPr="009436BB" w:rsidRDefault="00007486" w:rsidP="00007486">
      <w:pPr>
        <w:rPr>
          <w:i/>
        </w:rPr>
      </w:pPr>
      <w:r w:rsidRPr="009436BB">
        <w:rPr>
          <w:i/>
        </w:rPr>
        <w:t>Liberal Arts Rep</w:t>
      </w:r>
      <w:r w:rsidR="007C1C92">
        <w:rPr>
          <w:i/>
        </w:rPr>
        <w:t xml:space="preserve"> and Faculty Senator</w:t>
      </w:r>
      <w:r w:rsidRPr="009436BB">
        <w:rPr>
          <w:i/>
        </w:rPr>
        <w:t>:</w:t>
      </w:r>
    </w:p>
    <w:p w:rsidR="008166D3" w:rsidRPr="002C40E2" w:rsidRDefault="00007486" w:rsidP="008166D3">
      <w:pPr>
        <w:pStyle w:val="ListParagraph"/>
        <w:numPr>
          <w:ilvl w:val="0"/>
          <w:numId w:val="2"/>
        </w:numPr>
        <w:rPr>
          <w:b/>
          <w:highlight w:val="yellow"/>
        </w:rPr>
      </w:pPr>
      <w:bookmarkStart w:id="0" w:name="_GoBack"/>
      <w:bookmarkEnd w:id="0"/>
      <w:r w:rsidRPr="002C40E2">
        <w:rPr>
          <w:b/>
          <w:highlight w:val="yellow"/>
        </w:rPr>
        <w:t>Rachel Harrison</w:t>
      </w:r>
    </w:p>
    <w:p w:rsidR="00007486" w:rsidRDefault="00007486" w:rsidP="00007486">
      <w:pPr>
        <w:pStyle w:val="ListParagraph"/>
        <w:numPr>
          <w:ilvl w:val="1"/>
          <w:numId w:val="2"/>
        </w:numPr>
      </w:pPr>
      <w:r>
        <w:t>UPUA and Liberal Arts Experience</w:t>
      </w:r>
    </w:p>
    <w:p w:rsidR="00007486" w:rsidRDefault="00007486" w:rsidP="00007486">
      <w:pPr>
        <w:pStyle w:val="ListParagraph"/>
        <w:numPr>
          <w:ilvl w:val="1"/>
          <w:numId w:val="2"/>
        </w:numPr>
      </w:pPr>
      <w:r>
        <w:t>Close ties to UPUA</w:t>
      </w:r>
    </w:p>
    <w:p w:rsidR="00007486" w:rsidRDefault="00007486" w:rsidP="00007486">
      <w:pPr>
        <w:pStyle w:val="ListParagraph"/>
        <w:numPr>
          <w:ilvl w:val="1"/>
          <w:numId w:val="2"/>
        </w:numPr>
      </w:pPr>
      <w:r>
        <w:t>Online syllabi database</w:t>
      </w:r>
    </w:p>
    <w:p w:rsidR="00007486" w:rsidRDefault="00007486" w:rsidP="00007486">
      <w:pPr>
        <w:pStyle w:val="ListParagraph"/>
        <w:numPr>
          <w:ilvl w:val="1"/>
          <w:numId w:val="2"/>
        </w:numPr>
      </w:pPr>
      <w:r>
        <w:t>Ebulletin updates</w:t>
      </w:r>
    </w:p>
    <w:p w:rsidR="00007486" w:rsidRDefault="00007486" w:rsidP="00007486">
      <w:pPr>
        <w:pStyle w:val="ListParagraph"/>
        <w:numPr>
          <w:ilvl w:val="1"/>
          <w:numId w:val="2"/>
        </w:numPr>
      </w:pPr>
      <w:r>
        <w:t>Placement testing for language classes</w:t>
      </w:r>
    </w:p>
    <w:p w:rsidR="007D2DA2" w:rsidRDefault="007D2DA2" w:rsidP="00007486">
      <w:pPr>
        <w:pStyle w:val="ListParagraph"/>
        <w:numPr>
          <w:ilvl w:val="1"/>
          <w:numId w:val="2"/>
        </w:numPr>
      </w:pPr>
      <w:r>
        <w:t>Transparency for Liberal Arts and UPUA voices</w:t>
      </w:r>
    </w:p>
    <w:sectPr w:rsidR="007D2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C7" w:rsidRDefault="00BF7FC7" w:rsidP="00042626">
      <w:pPr>
        <w:spacing w:after="0" w:line="240" w:lineRule="auto"/>
      </w:pPr>
      <w:r>
        <w:separator/>
      </w:r>
    </w:p>
  </w:endnote>
  <w:endnote w:type="continuationSeparator" w:id="0">
    <w:p w:rsidR="00BF7FC7" w:rsidRDefault="00BF7FC7" w:rsidP="0004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C7" w:rsidRDefault="00BF7FC7" w:rsidP="00042626">
      <w:pPr>
        <w:spacing w:after="0" w:line="240" w:lineRule="auto"/>
      </w:pPr>
      <w:r>
        <w:separator/>
      </w:r>
    </w:p>
  </w:footnote>
  <w:footnote w:type="continuationSeparator" w:id="0">
    <w:p w:rsidR="00BF7FC7" w:rsidRDefault="00BF7FC7" w:rsidP="0004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2766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2767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26" w:rsidRDefault="00042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32765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18"/>
    <w:multiLevelType w:val="hybridMultilevel"/>
    <w:tmpl w:val="E2D6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42D"/>
    <w:multiLevelType w:val="hybridMultilevel"/>
    <w:tmpl w:val="FDAAF9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395E95"/>
    <w:multiLevelType w:val="hybridMultilevel"/>
    <w:tmpl w:val="65BC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7"/>
    <w:rsid w:val="00007486"/>
    <w:rsid w:val="00035B57"/>
    <w:rsid w:val="00042626"/>
    <w:rsid w:val="00072735"/>
    <w:rsid w:val="00172B92"/>
    <w:rsid w:val="001B263E"/>
    <w:rsid w:val="002C40E2"/>
    <w:rsid w:val="0057008E"/>
    <w:rsid w:val="006B2CF9"/>
    <w:rsid w:val="007C1C92"/>
    <w:rsid w:val="007D2DA2"/>
    <w:rsid w:val="008166D3"/>
    <w:rsid w:val="009107E0"/>
    <w:rsid w:val="00913C7A"/>
    <w:rsid w:val="009436BB"/>
    <w:rsid w:val="00A6486F"/>
    <w:rsid w:val="00BF7FC7"/>
    <w:rsid w:val="00C77B48"/>
    <w:rsid w:val="00DE2E57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B30DB0"/>
  <w15:chartTrackingRefBased/>
  <w15:docId w15:val="{2C1BECE8-CD0F-406B-9693-4B7B384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26"/>
  </w:style>
  <w:style w:type="paragraph" w:styleId="Footer">
    <w:name w:val="footer"/>
    <w:basedOn w:val="Normal"/>
    <w:link w:val="FooterChar"/>
    <w:uiPriority w:val="99"/>
    <w:unhideWhenUsed/>
    <w:rsid w:val="0004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7</cp:revision>
  <dcterms:created xsi:type="dcterms:W3CDTF">2017-03-15T21:58:00Z</dcterms:created>
  <dcterms:modified xsi:type="dcterms:W3CDTF">2017-03-16T05:56:00Z</dcterms:modified>
</cp:coreProperties>
</file>